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8F7" w:rsidRDefault="00F15028">
      <w:r>
        <w:t>ZONING IN NSW</w:t>
      </w:r>
    </w:p>
    <w:p w:rsidR="00F15028" w:rsidRDefault="00F15028">
      <w:r>
        <w:t>The responsible of the zoning law is with the NSW Department of Planning and Environment.  In the past, there were about 3,100 different types of zones.</w:t>
      </w:r>
    </w:p>
    <w:p w:rsidR="00F15028" w:rsidRDefault="00F15028">
      <w:r>
        <w:t>It’s very confusing</w:t>
      </w:r>
    </w:p>
    <w:p w:rsidR="00F15028" w:rsidRDefault="00F15028">
      <w:r>
        <w:t xml:space="preserve">Here are some of the codes </w:t>
      </w:r>
    </w:p>
    <w:p w:rsidR="00F15028" w:rsidRDefault="00F15028">
      <w:r>
        <w:t>R1-</w:t>
      </w:r>
      <w:r>
        <w:tab/>
        <w:t>General Residential</w:t>
      </w:r>
    </w:p>
    <w:p w:rsidR="00F15028" w:rsidRDefault="00F15028">
      <w:r>
        <w:t xml:space="preserve">R2 – </w:t>
      </w:r>
      <w:r>
        <w:tab/>
        <w:t>Low Density Residential</w:t>
      </w:r>
    </w:p>
    <w:p w:rsidR="00F15028" w:rsidRDefault="00F15028">
      <w:r>
        <w:t>R3 –</w:t>
      </w:r>
      <w:r>
        <w:tab/>
        <w:t xml:space="preserve"> Medium Density</w:t>
      </w:r>
    </w:p>
    <w:p w:rsidR="00F15028" w:rsidRDefault="00F15028">
      <w:r>
        <w:t xml:space="preserve">R4 – </w:t>
      </w:r>
      <w:r>
        <w:tab/>
        <w:t>High Density Residential</w:t>
      </w:r>
    </w:p>
    <w:p w:rsidR="00F15028" w:rsidRDefault="00F15028">
      <w:r>
        <w:t xml:space="preserve">R5- </w:t>
      </w:r>
      <w:r>
        <w:tab/>
        <w:t>Large Lot (Rural) Residential</w:t>
      </w:r>
    </w:p>
    <w:p w:rsidR="00F15028" w:rsidRDefault="00F15028">
      <w:r>
        <w:t xml:space="preserve">B4 – </w:t>
      </w:r>
      <w:r>
        <w:tab/>
      </w:r>
      <w:bookmarkStart w:id="0" w:name="_GoBack"/>
      <w:bookmarkEnd w:id="0"/>
      <w:r>
        <w:t>Mixed Use</w:t>
      </w:r>
    </w:p>
    <w:p w:rsidR="00F15028" w:rsidRDefault="00F15028"/>
    <w:p w:rsidR="00F15028" w:rsidRDefault="00F15028">
      <w:r>
        <w:t>To find detailed zoning description, you must visit the local council</w:t>
      </w:r>
    </w:p>
    <w:sectPr w:rsidR="00F15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028"/>
    <w:rsid w:val="004A38F7"/>
    <w:rsid w:val="00F1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aeria</dc:creator>
  <cp:lastModifiedBy>aeria</cp:lastModifiedBy>
  <cp:revision>1</cp:revision>
  <dcterms:created xsi:type="dcterms:W3CDTF">2018-04-03T00:30:00Z</dcterms:created>
  <dcterms:modified xsi:type="dcterms:W3CDTF">2018-04-03T00:36:00Z</dcterms:modified>
</cp:coreProperties>
</file>