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29" w:rsidRPr="00D914F9" w:rsidRDefault="001C3BA5">
      <w:pPr>
        <w:rPr>
          <w:b/>
          <w:sz w:val="24"/>
          <w:szCs w:val="24"/>
        </w:rPr>
      </w:pPr>
      <w:r w:rsidRPr="00D914F9">
        <w:rPr>
          <w:b/>
          <w:sz w:val="24"/>
          <w:szCs w:val="24"/>
        </w:rPr>
        <w:t>Double protection</w:t>
      </w:r>
      <w:r w:rsidR="00904DE9" w:rsidRPr="00D914F9">
        <w:rPr>
          <w:b/>
          <w:sz w:val="24"/>
          <w:szCs w:val="24"/>
        </w:rPr>
        <w:t>s</w:t>
      </w:r>
      <w:r w:rsidRPr="00D914F9">
        <w:rPr>
          <w:b/>
          <w:sz w:val="24"/>
          <w:szCs w:val="24"/>
        </w:rPr>
        <w:t xml:space="preserve"> for</w:t>
      </w:r>
      <w:r w:rsidR="0021116C" w:rsidRPr="00D914F9">
        <w:rPr>
          <w:b/>
          <w:sz w:val="24"/>
          <w:szCs w:val="24"/>
        </w:rPr>
        <w:t xml:space="preserve"> real estate</w:t>
      </w:r>
      <w:r w:rsidRPr="00D914F9">
        <w:rPr>
          <w:b/>
          <w:sz w:val="24"/>
          <w:szCs w:val="24"/>
        </w:rPr>
        <w:t xml:space="preserve"> salesman</w:t>
      </w:r>
      <w:r w:rsidR="00FB296F">
        <w:rPr>
          <w:b/>
          <w:sz w:val="24"/>
          <w:szCs w:val="24"/>
        </w:rPr>
        <w:t xml:space="preserve"> in NSW</w:t>
      </w:r>
      <w:r w:rsidRPr="00D914F9">
        <w:rPr>
          <w:b/>
          <w:sz w:val="24"/>
          <w:szCs w:val="24"/>
        </w:rPr>
        <w:br/>
      </w:r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>The government gives the salesman double immunity. That is the salesman has 100% protection from any lawsuits</w:t>
      </w:r>
      <w:r w:rsidR="00F443D8">
        <w:rPr>
          <w:sz w:val="24"/>
          <w:szCs w:val="24"/>
        </w:rPr>
        <w:t>.</w:t>
      </w:r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>Here is why</w:t>
      </w:r>
      <w:r w:rsidR="00F443D8">
        <w:rPr>
          <w:sz w:val="24"/>
          <w:szCs w:val="24"/>
        </w:rPr>
        <w:t>.</w:t>
      </w:r>
    </w:p>
    <w:p w:rsidR="001C3BA5" w:rsidRPr="003C71D1" w:rsidRDefault="001C3BA5">
      <w:pPr>
        <w:rPr>
          <w:b/>
          <w:sz w:val="24"/>
          <w:szCs w:val="24"/>
        </w:rPr>
      </w:pPr>
      <w:r w:rsidRPr="003C71D1">
        <w:rPr>
          <w:b/>
          <w:sz w:val="24"/>
          <w:szCs w:val="24"/>
        </w:rPr>
        <w:t>The first layer of protection</w:t>
      </w:r>
    </w:p>
    <w:p w:rsidR="001C3BA5" w:rsidRPr="00D914F9" w:rsidRDefault="006C6401">
      <w:pPr>
        <w:rPr>
          <w:sz w:val="24"/>
          <w:szCs w:val="24"/>
        </w:rPr>
      </w:pPr>
      <w:r w:rsidRPr="00D914F9">
        <w:rPr>
          <w:sz w:val="24"/>
          <w:szCs w:val="24"/>
        </w:rPr>
        <w:t>When you sign</w:t>
      </w:r>
      <w:r w:rsidR="003C71D1">
        <w:rPr>
          <w:sz w:val="24"/>
          <w:szCs w:val="24"/>
        </w:rPr>
        <w:t xml:space="preserve"> the contract of sale of land, </w:t>
      </w:r>
      <w:r w:rsidR="001C3BA5" w:rsidRPr="00D914F9">
        <w:rPr>
          <w:sz w:val="24"/>
          <w:szCs w:val="24"/>
        </w:rPr>
        <w:t>you sign this. In the Special Condition</w:t>
      </w:r>
      <w:r w:rsidRPr="00D914F9">
        <w:rPr>
          <w:sz w:val="24"/>
          <w:szCs w:val="24"/>
        </w:rPr>
        <w:t>,</w:t>
      </w:r>
      <w:r w:rsidR="001C3BA5" w:rsidRPr="00D914F9">
        <w:rPr>
          <w:sz w:val="24"/>
          <w:szCs w:val="24"/>
        </w:rPr>
        <w:t xml:space="preserve"> it says</w:t>
      </w:r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 xml:space="preserve">“Buyers </w:t>
      </w:r>
      <w:r w:rsidR="00D914F9" w:rsidRPr="00D914F9">
        <w:rPr>
          <w:sz w:val="24"/>
          <w:szCs w:val="24"/>
        </w:rPr>
        <w:t>have</w:t>
      </w:r>
      <w:r w:rsidRPr="00D914F9">
        <w:rPr>
          <w:sz w:val="24"/>
          <w:szCs w:val="24"/>
        </w:rPr>
        <w:t xml:space="preserve"> done his own research and did not rely on any repre</w:t>
      </w:r>
      <w:r w:rsidR="00D914F9">
        <w:rPr>
          <w:sz w:val="24"/>
          <w:szCs w:val="24"/>
        </w:rPr>
        <w:t>sentation from the salesman. The</w:t>
      </w:r>
      <w:r w:rsidRPr="00D914F9">
        <w:rPr>
          <w:sz w:val="24"/>
          <w:szCs w:val="24"/>
        </w:rPr>
        <w:t xml:space="preserve"> buyer</w:t>
      </w:r>
      <w:r w:rsidR="00D914F9">
        <w:rPr>
          <w:sz w:val="24"/>
          <w:szCs w:val="24"/>
        </w:rPr>
        <w:t>, you</w:t>
      </w:r>
      <w:r w:rsidRPr="00D914F9">
        <w:rPr>
          <w:sz w:val="24"/>
          <w:szCs w:val="24"/>
        </w:rPr>
        <w:t xml:space="preserve"> guarantee this and indemnify (protects the salesman)”</w:t>
      </w:r>
      <w:r w:rsidR="00F443D8">
        <w:rPr>
          <w:sz w:val="24"/>
          <w:szCs w:val="24"/>
        </w:rPr>
        <w:t>.</w:t>
      </w:r>
      <w:bookmarkStart w:id="0" w:name="_GoBack"/>
      <w:bookmarkEnd w:id="0"/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>That is what you have to sign when you are entering into the contract of sale of land in NSW.</w:t>
      </w:r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>Here is the</w:t>
      </w:r>
      <w:r w:rsidR="003C71D1">
        <w:rPr>
          <w:sz w:val="24"/>
          <w:szCs w:val="24"/>
        </w:rPr>
        <w:t xml:space="preserve"> government part</w:t>
      </w:r>
    </w:p>
    <w:p w:rsidR="001C3BA5" w:rsidRPr="000706E1" w:rsidRDefault="001C3BA5">
      <w:pPr>
        <w:rPr>
          <w:b/>
          <w:sz w:val="24"/>
          <w:szCs w:val="24"/>
        </w:rPr>
      </w:pPr>
      <w:r w:rsidRPr="000706E1">
        <w:rPr>
          <w:b/>
          <w:sz w:val="24"/>
          <w:szCs w:val="24"/>
        </w:rPr>
        <w:t>The second layer of protection</w:t>
      </w:r>
    </w:p>
    <w:p w:rsidR="001C3BA5" w:rsidRP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 xml:space="preserve">This comes from the Government and it’s the law </w:t>
      </w:r>
    </w:p>
    <w:p w:rsidR="001C3BA5" w:rsidRPr="00210464" w:rsidRDefault="001C3BA5">
      <w:pPr>
        <w:rPr>
          <w:sz w:val="24"/>
          <w:szCs w:val="24"/>
          <w:u w:val="single"/>
        </w:rPr>
      </w:pPr>
      <w:r w:rsidRPr="00210464">
        <w:rPr>
          <w:sz w:val="24"/>
          <w:szCs w:val="24"/>
          <w:u w:val="single"/>
        </w:rPr>
        <w:t>Section 54 of the Conveyancing law 1919 says</w:t>
      </w:r>
    </w:p>
    <w:p w:rsidR="001C3BA5" w:rsidRPr="005A4DBD" w:rsidRDefault="00FD27A1">
      <w:pPr>
        <w:rPr>
          <w:b/>
          <w:sz w:val="24"/>
          <w:szCs w:val="24"/>
        </w:rPr>
      </w:pPr>
      <w:r w:rsidRPr="005A4DBD">
        <w:rPr>
          <w:b/>
          <w:sz w:val="24"/>
          <w:szCs w:val="24"/>
        </w:rPr>
        <w:t>“</w:t>
      </w:r>
      <w:r w:rsidR="001C3BA5" w:rsidRPr="005A4DBD">
        <w:rPr>
          <w:b/>
          <w:sz w:val="24"/>
          <w:szCs w:val="24"/>
        </w:rPr>
        <w:t>Real estate salesman has the full protection o</w:t>
      </w:r>
      <w:r w:rsidR="004B6AEA" w:rsidRPr="005A4DBD">
        <w:rPr>
          <w:b/>
          <w:sz w:val="24"/>
          <w:szCs w:val="24"/>
        </w:rPr>
        <w:t>f the law and that no</w:t>
      </w:r>
      <w:r w:rsidR="001C3BA5" w:rsidRPr="005A4DBD">
        <w:rPr>
          <w:b/>
          <w:sz w:val="24"/>
          <w:szCs w:val="24"/>
        </w:rPr>
        <w:t xml:space="preserve"> one can sue them. </w:t>
      </w:r>
      <w:r w:rsidR="000706E1" w:rsidRPr="005A4DBD">
        <w:rPr>
          <w:b/>
          <w:sz w:val="24"/>
          <w:szCs w:val="24"/>
        </w:rPr>
        <w:t>People can only sue them if the</w:t>
      </w:r>
      <w:r w:rsidR="001C3BA5" w:rsidRPr="005A4DBD">
        <w:rPr>
          <w:b/>
          <w:sz w:val="24"/>
          <w:szCs w:val="24"/>
        </w:rPr>
        <w:t xml:space="preserve"> agent puts it in writing</w:t>
      </w:r>
      <w:r w:rsidR="000706E1" w:rsidRPr="005A4DBD">
        <w:rPr>
          <w:b/>
          <w:sz w:val="24"/>
          <w:szCs w:val="24"/>
        </w:rPr>
        <w:t>. All verbals (spoken words) are not</w:t>
      </w:r>
      <w:r w:rsidRPr="005A4DBD">
        <w:rPr>
          <w:b/>
          <w:sz w:val="24"/>
          <w:szCs w:val="24"/>
        </w:rPr>
        <w:t xml:space="preserve"> applicable”</w:t>
      </w:r>
      <w:r w:rsidR="00F443D8">
        <w:rPr>
          <w:b/>
          <w:sz w:val="24"/>
          <w:szCs w:val="24"/>
        </w:rPr>
        <w:t>.</w:t>
      </w:r>
    </w:p>
    <w:p w:rsidR="001C3BA5" w:rsidRPr="00D914F9" w:rsidRDefault="001C3BA5">
      <w:pPr>
        <w:rPr>
          <w:sz w:val="24"/>
          <w:szCs w:val="24"/>
        </w:rPr>
      </w:pPr>
    </w:p>
    <w:p w:rsidR="001C3BA5" w:rsidRPr="00D914F9" w:rsidRDefault="00422332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9D7C48" w:rsidRPr="00D914F9">
        <w:rPr>
          <w:sz w:val="24"/>
          <w:szCs w:val="24"/>
        </w:rPr>
        <w:t xml:space="preserve"> understand the above warnings</w:t>
      </w:r>
    </w:p>
    <w:p w:rsidR="001C3BA5" w:rsidRPr="00D914F9" w:rsidRDefault="001C3BA5">
      <w:pPr>
        <w:rPr>
          <w:sz w:val="24"/>
          <w:szCs w:val="24"/>
        </w:rPr>
      </w:pPr>
    </w:p>
    <w:p w:rsidR="00D914F9" w:rsidRDefault="001C3BA5">
      <w:pPr>
        <w:rPr>
          <w:sz w:val="24"/>
          <w:szCs w:val="24"/>
        </w:rPr>
      </w:pPr>
      <w:r w:rsidRPr="00D914F9">
        <w:rPr>
          <w:sz w:val="24"/>
          <w:szCs w:val="24"/>
        </w:rPr>
        <w:t>Name……………………………………………………………</w:t>
      </w:r>
      <w:r w:rsidR="00D914F9">
        <w:rPr>
          <w:sz w:val="24"/>
          <w:szCs w:val="24"/>
        </w:rPr>
        <w:t>……………………………………………………………………</w:t>
      </w:r>
    </w:p>
    <w:p w:rsidR="00D914F9" w:rsidRPr="00D914F9" w:rsidRDefault="00D914F9">
      <w:pPr>
        <w:rPr>
          <w:sz w:val="24"/>
          <w:szCs w:val="24"/>
        </w:rPr>
      </w:pPr>
    </w:p>
    <w:p w:rsidR="00DC226A" w:rsidRDefault="009D7C48">
      <w:pPr>
        <w:rPr>
          <w:sz w:val="24"/>
          <w:szCs w:val="24"/>
        </w:rPr>
      </w:pPr>
      <w:r w:rsidRPr="00D914F9">
        <w:rPr>
          <w:sz w:val="24"/>
          <w:szCs w:val="24"/>
        </w:rPr>
        <w:t>Signature</w:t>
      </w:r>
    </w:p>
    <w:p w:rsidR="00DC226A" w:rsidRDefault="00DC226A">
      <w:pPr>
        <w:rPr>
          <w:sz w:val="24"/>
          <w:szCs w:val="24"/>
        </w:rPr>
      </w:pPr>
    </w:p>
    <w:p w:rsidR="005A4DBD" w:rsidRDefault="005A4DBD">
      <w:pPr>
        <w:rPr>
          <w:sz w:val="24"/>
          <w:szCs w:val="24"/>
        </w:rPr>
      </w:pPr>
    </w:p>
    <w:p w:rsidR="001C3BA5" w:rsidRPr="00D914F9" w:rsidRDefault="00DC226A">
      <w:pPr>
        <w:rPr>
          <w:sz w:val="24"/>
          <w:szCs w:val="24"/>
        </w:rPr>
      </w:pPr>
      <w:r>
        <w:rPr>
          <w:sz w:val="24"/>
          <w:szCs w:val="24"/>
        </w:rPr>
        <w:t>Date:               /          /</w:t>
      </w:r>
    </w:p>
    <w:sectPr w:rsidR="001C3BA5" w:rsidRPr="00D914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A5"/>
    <w:rsid w:val="000706E1"/>
    <w:rsid w:val="00122F4C"/>
    <w:rsid w:val="001C3BA5"/>
    <w:rsid w:val="00210464"/>
    <w:rsid w:val="0021116C"/>
    <w:rsid w:val="002B7C29"/>
    <w:rsid w:val="003C3BE4"/>
    <w:rsid w:val="003C71D1"/>
    <w:rsid w:val="00422332"/>
    <w:rsid w:val="004B6AEA"/>
    <w:rsid w:val="005A4DBD"/>
    <w:rsid w:val="006C6401"/>
    <w:rsid w:val="008A2330"/>
    <w:rsid w:val="00904DE9"/>
    <w:rsid w:val="009D7C48"/>
    <w:rsid w:val="00A07DAA"/>
    <w:rsid w:val="00D914F9"/>
    <w:rsid w:val="00DC226A"/>
    <w:rsid w:val="00F443D8"/>
    <w:rsid w:val="00FB296F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Khriz</cp:lastModifiedBy>
  <cp:revision>2</cp:revision>
  <dcterms:created xsi:type="dcterms:W3CDTF">2017-10-12T03:58:00Z</dcterms:created>
  <dcterms:modified xsi:type="dcterms:W3CDTF">2017-10-12T03:58:00Z</dcterms:modified>
</cp:coreProperties>
</file>